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EA659E" w:rsidRPr="00EA659E" w:rsidRDefault="00BF6F4B" w:rsidP="00EA659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3690" w:rsidRPr="00613690">
              <w:rPr>
                <w:b/>
                <w:bCs/>
                <w:i/>
                <w:iCs/>
                <w:sz w:val="28"/>
                <w:szCs w:val="28"/>
              </w:rPr>
              <w:t xml:space="preserve">Declara situação de caráter excepcional previsto no Art. 37 IX, da CF/88 e autoriza a contratação temporária para atender a necessidade temporária de excepcional interesse publico e da outras </w:t>
            </w:r>
            <w:proofErr w:type="gramStart"/>
            <w:r w:rsidR="00613690" w:rsidRPr="00613690">
              <w:rPr>
                <w:b/>
                <w:bCs/>
                <w:i/>
                <w:iCs/>
                <w:sz w:val="28"/>
                <w:szCs w:val="28"/>
              </w:rPr>
              <w:t>providencias</w:t>
            </w:r>
            <w:proofErr w:type="gramEnd"/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5830FA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EA659E" w:rsidRPr="00613690" w:rsidRDefault="00BF6F4B" w:rsidP="00EA659E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5830FA">
        <w:rPr>
          <w:rFonts w:ascii="Times New Roman" w:hAnsi="Times New Roman"/>
          <w:sz w:val="28"/>
          <w:szCs w:val="28"/>
        </w:rPr>
        <w:t>20</w:t>
      </w:r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</w:t>
      </w:r>
      <w:r w:rsidR="00EA65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A659E">
        <w:rPr>
          <w:b/>
          <w:bCs/>
          <w:sz w:val="23"/>
          <w:szCs w:val="23"/>
        </w:rPr>
        <w:t>“</w:t>
      </w:r>
      <w:r w:rsidR="00613690" w:rsidRPr="00613690">
        <w:rPr>
          <w:b/>
          <w:bCs/>
          <w:i/>
          <w:iCs/>
          <w:sz w:val="28"/>
          <w:szCs w:val="28"/>
        </w:rPr>
        <w:t>Declara situação de caráter excepcional previsto no Art. 37 IX, da CF/88 e autoriza a contratação temporária para atender a necessidade temporária de excepcional interesse publico e da outras providencias</w:t>
      </w:r>
      <w:r w:rsidR="00613690">
        <w:rPr>
          <w:b/>
          <w:bCs/>
          <w:i/>
          <w:iCs/>
          <w:sz w:val="28"/>
          <w:szCs w:val="28"/>
        </w:rPr>
        <w:t>.</w:t>
      </w:r>
      <w:proofErr w:type="gramEnd"/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EA659E">
        <w:rPr>
          <w:rFonts w:ascii="Times New Roman" w:hAnsi="Times New Roman"/>
          <w:sz w:val="28"/>
          <w:szCs w:val="28"/>
        </w:rPr>
        <w:t>26</w:t>
      </w:r>
      <w:r w:rsidR="00BF54EF">
        <w:rPr>
          <w:rFonts w:ascii="Times New Roman" w:hAnsi="Times New Roman"/>
          <w:sz w:val="28"/>
          <w:szCs w:val="28"/>
        </w:rPr>
        <w:t xml:space="preserve"> de março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613690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613690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DA79F9" w:rsidRDefault="000A20ED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A79F9" w:rsidP="00613690">
      <w:pPr>
        <w:jc w:val="center"/>
        <w:rPr>
          <w:rFonts w:ascii="Times New Roman" w:hAnsi="Times New Roman"/>
          <w:sz w:val="28"/>
          <w:szCs w:val="28"/>
        </w:rPr>
      </w:pPr>
    </w:p>
    <w:p w:rsidR="00D62DBB" w:rsidRDefault="00D62DBB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</w:p>
    <w:p w:rsidR="00004308" w:rsidRDefault="00004308" w:rsidP="00613690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</w:p>
    <w:p w:rsidR="00D62DBB" w:rsidRDefault="00113856" w:rsidP="006136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2D4A2D"/>
    <w:rsid w:val="00310C49"/>
    <w:rsid w:val="003122F5"/>
    <w:rsid w:val="004163CA"/>
    <w:rsid w:val="00474E27"/>
    <w:rsid w:val="00495728"/>
    <w:rsid w:val="005400F2"/>
    <w:rsid w:val="005513DD"/>
    <w:rsid w:val="005830FA"/>
    <w:rsid w:val="00593EDB"/>
    <w:rsid w:val="00613690"/>
    <w:rsid w:val="00626560"/>
    <w:rsid w:val="00674D07"/>
    <w:rsid w:val="00692631"/>
    <w:rsid w:val="006A632E"/>
    <w:rsid w:val="006D0425"/>
    <w:rsid w:val="007102D3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EA659E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0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2018-03-26T21:16:00Z</cp:lastPrinted>
  <dcterms:created xsi:type="dcterms:W3CDTF">2018-03-26T21:16:00Z</dcterms:created>
  <dcterms:modified xsi:type="dcterms:W3CDTF">2018-03-26T21:16:00Z</dcterms:modified>
</cp:coreProperties>
</file>